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90" w:rsidRPr="00581D52" w:rsidRDefault="00217F90" w:rsidP="00217F90">
      <w:pPr>
        <w:rPr>
          <w:bCs/>
        </w:rPr>
      </w:pPr>
      <w:r w:rsidRPr="00217F90">
        <w:t>Informacja z dnia: </w:t>
      </w:r>
      <w:r w:rsidRPr="00581D52">
        <w:rPr>
          <w:bCs/>
        </w:rPr>
        <w:t>27.12.2021r.</w:t>
      </w:r>
    </w:p>
    <w:p w:rsidR="00217F90" w:rsidRPr="00217F90" w:rsidRDefault="00217F90" w:rsidP="00217F90"/>
    <w:p w:rsidR="00217F90" w:rsidRPr="00843EAE" w:rsidRDefault="00DE727C" w:rsidP="00217F90">
      <w:pPr>
        <w:rPr>
          <w:color w:val="FF0000"/>
        </w:rPr>
      </w:pPr>
      <w:r>
        <w:t>Numer zamówienia:SP12.23.064.2.2021</w:t>
      </w:r>
      <w:bookmarkStart w:id="0" w:name="_GoBack"/>
      <w:bookmarkEnd w:id="0"/>
    </w:p>
    <w:p w:rsidR="00217F90" w:rsidRPr="00217F90" w:rsidRDefault="00217F90" w:rsidP="00217F90"/>
    <w:p w:rsidR="00217F90" w:rsidRPr="00217F90" w:rsidRDefault="00217F90" w:rsidP="00217F90">
      <w:pPr>
        <w:rPr>
          <w:b/>
          <w:bCs/>
        </w:rPr>
      </w:pPr>
      <w:r w:rsidRPr="00217F90">
        <w:t xml:space="preserve">Szkoła Podstawowa nr 12 im. Stanisława Moniuszki w Koninie, </w:t>
      </w:r>
      <w:r w:rsidRPr="00217F90">
        <w:rPr>
          <w:i/>
          <w:iCs/>
        </w:rPr>
        <w:t xml:space="preserve"> </w:t>
      </w:r>
      <w:r w:rsidRPr="00217F90">
        <w:rPr>
          <w:bCs/>
        </w:rPr>
        <w:t>62-510 Konin,</w:t>
      </w:r>
      <w:r w:rsidRPr="00217F90">
        <w:t xml:space="preserve"> </w:t>
      </w:r>
      <w:r w:rsidRPr="00217F90">
        <w:rPr>
          <w:bCs/>
        </w:rPr>
        <w:t>ul. Szeligowskiego 5</w:t>
      </w:r>
      <w:r w:rsidRPr="00217F90">
        <w:t xml:space="preserve"> informuje, że w prowadzonym </w:t>
      </w:r>
      <w:r>
        <w:t xml:space="preserve">postępowaniu </w:t>
      </w:r>
      <w:r w:rsidRPr="00217F90">
        <w:t xml:space="preserve">w trybie </w:t>
      </w:r>
      <w:r w:rsidR="00843EAE">
        <w:t>P</w:t>
      </w:r>
      <w:r w:rsidRPr="00217F90">
        <w:rPr>
          <w:bCs/>
        </w:rPr>
        <w:t>ubliczn</w:t>
      </w:r>
      <w:r w:rsidR="00843EAE">
        <w:rPr>
          <w:bCs/>
        </w:rPr>
        <w:t>ego</w:t>
      </w:r>
      <w:r w:rsidRPr="00217F90">
        <w:rPr>
          <w:bCs/>
        </w:rPr>
        <w:t xml:space="preserve">   konkursu  ofert</w:t>
      </w:r>
      <w:r>
        <w:rPr>
          <w:bCs/>
        </w:rPr>
        <w:t xml:space="preserve"> na: </w:t>
      </w:r>
    </w:p>
    <w:p w:rsidR="00217F90" w:rsidRPr="00217F90" w:rsidRDefault="00217F90" w:rsidP="00217F90">
      <w:pPr>
        <w:jc w:val="center"/>
        <w:rPr>
          <w:b/>
        </w:rPr>
      </w:pPr>
      <w:r>
        <w:rPr>
          <w:b/>
        </w:rPr>
        <w:t>„</w:t>
      </w:r>
      <w:r w:rsidRPr="00217F90">
        <w:rPr>
          <w:b/>
          <w:lang w:val="ru-RU"/>
        </w:rPr>
        <w:t>Dostaw</w:t>
      </w:r>
      <w:r w:rsidRPr="00217F90">
        <w:rPr>
          <w:b/>
        </w:rPr>
        <w:t>ę</w:t>
      </w:r>
      <w:r w:rsidRPr="00217F90">
        <w:rPr>
          <w:b/>
          <w:lang w:val="ru-RU"/>
        </w:rPr>
        <w:t xml:space="preserve">  elektroniki i robotyki</w:t>
      </w:r>
      <w:r>
        <w:rPr>
          <w:b/>
        </w:rPr>
        <w:t>”</w:t>
      </w:r>
      <w:r w:rsidRPr="00217F90">
        <w:rPr>
          <w:b/>
          <w:lang w:val="ru-RU"/>
        </w:rPr>
        <w:t xml:space="preserve"> </w:t>
      </w:r>
    </w:p>
    <w:p w:rsidR="00217F90" w:rsidRPr="00217F90" w:rsidRDefault="00217F90" w:rsidP="00217F90">
      <w:r w:rsidRPr="00217F90">
        <w:t>jako najkorzystniejszą wybrano ofertę Nr </w:t>
      </w:r>
      <w:r>
        <w:rPr>
          <w:b/>
          <w:bCs/>
        </w:rPr>
        <w:t>1</w:t>
      </w:r>
      <w:r w:rsidRPr="00217F90">
        <w:t xml:space="preserve"> złożoną przez: </w:t>
      </w:r>
    </w:p>
    <w:p w:rsidR="00217F90" w:rsidRPr="00217F90" w:rsidRDefault="00217F90" w:rsidP="00217F90">
      <w:pPr>
        <w:rPr>
          <w:b/>
        </w:rPr>
      </w:pPr>
      <w:r w:rsidRPr="00217F90">
        <w:rPr>
          <w:b/>
        </w:rPr>
        <w:t>Grupa MAC S.A</w:t>
      </w:r>
    </w:p>
    <w:p w:rsidR="00217F90" w:rsidRPr="00217F90" w:rsidRDefault="00217F90" w:rsidP="00217F90">
      <w:pPr>
        <w:rPr>
          <w:b/>
        </w:rPr>
      </w:pPr>
      <w:r w:rsidRPr="00217F90">
        <w:rPr>
          <w:b/>
        </w:rPr>
        <w:t xml:space="preserve">25-561 Kielce </w:t>
      </w:r>
    </w:p>
    <w:p w:rsidR="00217F90" w:rsidRPr="00217F90" w:rsidRDefault="00217F90" w:rsidP="00217F90">
      <w:pPr>
        <w:rPr>
          <w:b/>
        </w:rPr>
      </w:pPr>
      <w:r w:rsidRPr="00217F90">
        <w:rPr>
          <w:b/>
        </w:rPr>
        <w:t>ul. Witosa 76</w:t>
      </w:r>
    </w:p>
    <w:p w:rsidR="00217F90" w:rsidRDefault="00217F90" w:rsidP="00217F90">
      <w:pPr>
        <w:rPr>
          <w:b/>
          <w:bCs/>
        </w:rPr>
      </w:pPr>
      <w:r w:rsidRPr="00217F90">
        <w:rPr>
          <w:b/>
        </w:rPr>
        <w:t xml:space="preserve">z ceną </w:t>
      </w:r>
      <w:r w:rsidRPr="00217F90">
        <w:rPr>
          <w:b/>
          <w:bCs/>
        </w:rPr>
        <w:t xml:space="preserve">48 500,00 zł brutto </w:t>
      </w:r>
    </w:p>
    <w:p w:rsidR="00217F90" w:rsidRDefault="00217F90" w:rsidP="00217F90">
      <w:pPr>
        <w:rPr>
          <w:b/>
          <w:bCs/>
        </w:rPr>
      </w:pPr>
      <w:r>
        <w:rPr>
          <w:b/>
          <w:bCs/>
        </w:rPr>
        <w:t>w tym:</w:t>
      </w:r>
    </w:p>
    <w:p w:rsidR="00217F90" w:rsidRPr="00217F90" w:rsidRDefault="00217F90" w:rsidP="00217F90">
      <w:pPr>
        <w:rPr>
          <w:b/>
          <w:bCs/>
        </w:rPr>
      </w:pPr>
      <w:r w:rsidRPr="00217F90">
        <w:rPr>
          <w:b/>
          <w:bCs/>
        </w:rPr>
        <w:t xml:space="preserve">-  część I    - Dostawa elektroniki   -   5.500,00 brutto  </w:t>
      </w:r>
    </w:p>
    <w:p w:rsidR="00382AD5" w:rsidRDefault="00217F90" w:rsidP="00217F90">
      <w:pPr>
        <w:rPr>
          <w:b/>
          <w:bCs/>
        </w:rPr>
      </w:pPr>
      <w:r w:rsidRPr="00217F90">
        <w:rPr>
          <w:b/>
          <w:bCs/>
        </w:rPr>
        <w:t xml:space="preserve">-  część II  - </w:t>
      </w:r>
      <w:r w:rsidRPr="00217F90">
        <w:rPr>
          <w:b/>
          <w:bCs/>
          <w:lang w:val="ru-RU"/>
        </w:rPr>
        <w:t xml:space="preserve">Dostawa robotyki </w:t>
      </w:r>
      <w:r w:rsidRPr="00217F90">
        <w:rPr>
          <w:b/>
          <w:bCs/>
        </w:rPr>
        <w:t xml:space="preserve">      </w:t>
      </w:r>
      <w:r w:rsidR="00843EAE" w:rsidRPr="00217F90">
        <w:rPr>
          <w:b/>
          <w:bCs/>
        </w:rPr>
        <w:t xml:space="preserve">- 43,000,00 brutto  </w:t>
      </w:r>
    </w:p>
    <w:p w:rsidR="00217F90" w:rsidRPr="00217F90" w:rsidRDefault="00217F90" w:rsidP="00217F90">
      <w:pPr>
        <w:rPr>
          <w:bCs/>
        </w:rPr>
      </w:pPr>
      <w:r w:rsidRPr="00217F90">
        <w:rPr>
          <w:bCs/>
        </w:rPr>
        <w:t xml:space="preserve">Na podstawie przyjętego w postępowaniu kryterium  oferta otrzymała  100 punktów. </w:t>
      </w:r>
    </w:p>
    <w:p w:rsidR="00217F90" w:rsidRPr="00217F90" w:rsidRDefault="00217F90" w:rsidP="00217F90">
      <w:pPr>
        <w:rPr>
          <w:bCs/>
        </w:rPr>
      </w:pPr>
    </w:p>
    <w:p w:rsidR="00211B77" w:rsidRDefault="00843EAE" w:rsidP="00843EAE">
      <w:pPr>
        <w:jc w:val="right"/>
      </w:pPr>
      <w:r>
        <w:t>Z poważaniem</w:t>
      </w:r>
    </w:p>
    <w:p w:rsidR="00843EAE" w:rsidRDefault="00843EAE" w:rsidP="00843EAE">
      <w:pPr>
        <w:jc w:val="right"/>
      </w:pPr>
    </w:p>
    <w:sectPr w:rsidR="0084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90"/>
    <w:rsid w:val="00211B77"/>
    <w:rsid w:val="00217F90"/>
    <w:rsid w:val="00581D52"/>
    <w:rsid w:val="00843EAE"/>
    <w:rsid w:val="00D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4F24-BFA7-478D-8658-690C9095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Zenona</dc:creator>
  <cp:keywords/>
  <dc:description/>
  <cp:lastModifiedBy>Kasa</cp:lastModifiedBy>
  <cp:revision>2</cp:revision>
  <dcterms:created xsi:type="dcterms:W3CDTF">2021-12-28T13:37:00Z</dcterms:created>
  <dcterms:modified xsi:type="dcterms:W3CDTF">2021-12-28T13:37:00Z</dcterms:modified>
</cp:coreProperties>
</file>