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REGULAMIN STOŁÓWKI SZKOLNEJ </w:t>
      </w:r>
    </w:p>
    <w:p w:rsidR="00277603" w:rsidRPr="00277603" w:rsidRDefault="00277603" w:rsidP="00277603">
      <w:pPr>
        <w:pStyle w:val="Default"/>
        <w:rPr>
          <w:rFonts w:ascii="Arial" w:hAnsi="Arial" w:cs="Arial"/>
          <w:b/>
          <w:bCs/>
        </w:rPr>
      </w:pPr>
      <w:r w:rsidRPr="00277603">
        <w:rPr>
          <w:rFonts w:ascii="Arial" w:hAnsi="Arial" w:cs="Arial"/>
          <w:b/>
          <w:bCs/>
        </w:rPr>
        <w:t xml:space="preserve">przy Szkole Podstawowej Nr 12 im. Stanisława Moniuszki w Koninie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§ 1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UPRAWNIENIA DO KORZYSTANIA ZE STOŁÓWKI: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1. Ze stołówki szkolnej mogą korzystać uczniowie Szkoły Podstawowej Nr 12 oraz nauczyciele i pracownicy szkoły.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2. Ze stołówki korzystają uczniowie wnoszący opłaty indywidualne lub, których dożywianie finansuje MOPS, GOPS oraz inni sponsorzy.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§ 2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ODPŁATNOŚĆ ZA OBIADY :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1. Stołówka szkolna zapewnia posiłki gotowane w formie jedno lub dwudaniowego obiadu/naprzemiennie/.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2. Cena jednego obiadu ustalana jest przez Dyrektora i Intendenta szkoły porozumieniu z organem prowadzącym.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3. Cena jednego obiadu dla uczniów obejmuje koszt produktów zużytych do przygotowania posiłku – koszt wsadu.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4. Nauczyciele i pracownicy ponoszą odpłatność stanowiącą całkowity koszt zakupu produktów zużywanych do przygotowania posiłków oraz koszt utrzymania i funkcjonowania kuchni w przeliczeniu na jeden obiad.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5. W sytuacjach wzrostu kosztu produktów w trakcie roku szkolnego dopuszcza się możliwość zmiany odpłatności, po poinformowaniu korzystających ze stołówki z miesięcznym wyprzedzeniem.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§ 3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OPŁATY: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1. Odpłatność za obiady można uiszczać w formie przelewów na podane konto szkoły, w terminie wyznaczonym przez intendenta. Wpłaty po obowiązującym terminie będą zwracane (wówczas uczeń nie będzie mógł spożywać posiłków w danym miesiącu), decyduje data wpływu środków na konto szkoły.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2. Dane do przelewów wraz z informacją o kwocie na dany miesiąc będą umieszczane na stronie internetowej szkoły oraz na gazetce ściennej przed wejściem do stołówki szkolnej. W tytule przelewu należy umieścić imię i nazwisko ucznia, adres, klasa i za jaki miesiąc dotyczy odpłatność.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3. Osoby dokonujące przelewów zobowiązane są do okazania potwierdzenia przelewu u Intendenta, na tej podstawie dziecku korzystającemu z posiłków będą wydawane kartki obiadowe na dany miesiąc.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4. Wpłaty u Intendenta potwierdzone są dowodem wpłaty na numerowanym kwitariuszu i podpisem intendenta. Oryginał otrzymuje wpłacający, kopia pozostaje do rozliczenia dokumentacji stołówki.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5. Intendent szkoły w wyznaczony dzień, po zapłaceniu za obiady wydaje każdemu uczniowi/nauczycielowi/pracownikowi/kartki obiadowe na cały miesiąc, na podstawie których wydawane są obiady w stołówce szkolnej.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6. W związku z zamknięciem roku budżetowego nie przyjmujemy wpłat w ostatnim miesiącu roku kalendarzowego, czyli w miesiącu grudniu na pierwszy miesiąc nowego roku kalendarzowego, czyli na miesiąc styczeń.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§ 4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ZWROTY ZA OBIADY: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1. Zwrot poniesionych kosztów może nastąpić z powodu choroby, wycieczki lub innych przyczyn losowych, jeżeli nieobecność ucznia wynosi jeden dzień lub dłużej.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2. Nieobecność musi być zgłoszona u intendenta szkoły lub kierownika gospodarczego osobiście, telefonicznie lub pisemnie najpóźniej do godz. 8.00 danego dnia lub dzień wcześniej w godzinach 7.30-15.30. Tylko na tej podstawie powstała nadpłata może być zaliczona na poczet opłaty na następny miesiąc.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lastRenderedPageBreak/>
        <w:t xml:space="preserve">3. Wypłata nadpłaconej kwoty zostaje wypłacana do 15-go następnego miesiąca.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4. Wyłącznie uczniowie objęci dofinansowania z MOPR i MOSiR przebywając na zwolnieniu lekarskim mogą korzystać z obiadów ,, na wynos,,. Posiłki wydawane będą rodzicom, którzy dostarczą dziecku posiłek do domu.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§ 5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WYDAWANIE POSIŁKÓW: </w:t>
      </w:r>
    </w:p>
    <w:p w:rsidR="00277603" w:rsidRPr="00277603" w:rsidRDefault="00277603" w:rsidP="00277603">
      <w:pPr>
        <w:pStyle w:val="Default"/>
        <w:spacing w:after="30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1. Posiłki wydawane są od godz. 11.25 do godz. 14.30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2. Przy stołówce wywieszony jest jadłospis dekadowy zatwierdzony przez intendenta oraz szefową kuchni. Posiłki przygotowywane są zgodne z zasadami racjonalnego żywienia i kalkulacją kosztów.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§ 6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  <w:b/>
          <w:bCs/>
        </w:rPr>
        <w:t xml:space="preserve">ZASADY ZACHOWANIA W STOŁÓWCE :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1. Podczas spożywania posiłków obowiązują zasady kulturalnego zachowania.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2. Po spożyciu obiadu brudne naczynia należy odnieść w wyznaczone miejsce.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3. Nad bezpieczeństwem uczniów przebywających w czasie obiadu w jadalni czuwają nauczyciel dyżurujący oraz wychowawcy świetlicy.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4. Uczniowie mogą zgłaszać propozycje dań do jadłospisu.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5. Uczniowie korzystający ze stołówki szkolnej zobowiązani są do pozostawienia kurtek i plecaków w miejscu wyznaczonym na stołówce(wieszaki)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6. Niezwłocznie po posiłku należy ustąpić miejsca innym. </w:t>
      </w:r>
    </w:p>
    <w:p w:rsidR="00277603" w:rsidRPr="00277603" w:rsidRDefault="00277603" w:rsidP="00277603">
      <w:pPr>
        <w:pStyle w:val="Default"/>
        <w:spacing w:after="32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7. Przed okienkiem, w którym wydaje się obiady obowiązuje kolejka w jednym szeregu.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8. W stołówce szkolnej uczeń powinien: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- spokojnie poruszać się po stołówce, </w:t>
      </w:r>
    </w:p>
    <w:p w:rsidR="00277603" w:rsidRP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- zachować porządek przy odbiorze dania oraz przy oddawaniu naczyń, </w:t>
      </w:r>
    </w:p>
    <w:p w:rsid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- zachowywać się w sposób kulturalny, cicho i spokojnie spożywać posiłek, </w:t>
      </w:r>
    </w:p>
    <w:p w:rsidR="00277603" w:rsidRDefault="00277603" w:rsidP="00277603">
      <w:pPr>
        <w:pStyle w:val="Default"/>
        <w:rPr>
          <w:rFonts w:ascii="Arial" w:hAnsi="Arial" w:cs="Arial"/>
        </w:rPr>
      </w:pPr>
      <w:r w:rsidRPr="00277603">
        <w:rPr>
          <w:rFonts w:ascii="Arial" w:hAnsi="Arial" w:cs="Arial"/>
        </w:rPr>
        <w:t xml:space="preserve">sposób kulturalny, cicho i spokojnie spożywać posiłek, </w:t>
      </w:r>
    </w:p>
    <w:p w:rsidR="00277603" w:rsidRDefault="00277603" w:rsidP="00277603">
      <w:pPr>
        <w:pStyle w:val="Default"/>
        <w:pageBreakBefore/>
        <w:rPr>
          <w:rFonts w:ascii="Arial" w:hAnsi="Arial" w:cs="Arial"/>
        </w:rPr>
      </w:pPr>
    </w:p>
    <w:p w:rsidR="00277603" w:rsidRDefault="00277603" w:rsidP="00277603">
      <w:pPr>
        <w:pStyle w:val="Default"/>
        <w:rPr>
          <w:rFonts w:ascii="Arial" w:hAnsi="Arial" w:cs="Arial"/>
        </w:rPr>
      </w:pPr>
    </w:p>
    <w:p w:rsidR="00277603" w:rsidRPr="00277603" w:rsidRDefault="00277603" w:rsidP="00700AF6">
      <w:pPr>
        <w:pStyle w:val="Default"/>
        <w:pageBreakBefore/>
        <w:rPr>
          <w:rFonts w:ascii="Arial" w:hAnsi="Arial" w:cs="Arial"/>
        </w:rPr>
      </w:pPr>
    </w:p>
    <w:p w:rsidR="00277603" w:rsidRDefault="00277603" w:rsidP="00277603">
      <w:pPr>
        <w:pStyle w:val="Default"/>
        <w:rPr>
          <w:rFonts w:ascii="Arial" w:hAnsi="Arial" w:cs="Arial"/>
        </w:rPr>
      </w:pPr>
    </w:p>
    <w:p w:rsidR="00277603" w:rsidRDefault="00277603" w:rsidP="00277603">
      <w:pPr>
        <w:pStyle w:val="Default"/>
        <w:pageBreakBefore/>
        <w:rPr>
          <w:rFonts w:ascii="Arial" w:hAnsi="Arial" w:cs="Arial"/>
        </w:rPr>
      </w:pPr>
    </w:p>
    <w:p w:rsidR="00277603" w:rsidRPr="00277603" w:rsidRDefault="00277603" w:rsidP="00277603">
      <w:pPr>
        <w:pStyle w:val="Default"/>
        <w:pageBreakBefore/>
        <w:rPr>
          <w:rFonts w:ascii="Arial" w:hAnsi="Arial" w:cs="Arial"/>
        </w:rPr>
      </w:pPr>
    </w:p>
    <w:p w:rsidR="00FF3A1E" w:rsidRPr="00277603" w:rsidRDefault="00FF3A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3A1E" w:rsidRPr="00277603" w:rsidSect="006A1C92">
      <w:pgSz w:w="11906" w:h="17338"/>
      <w:pgMar w:top="1141" w:right="567" w:bottom="813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3"/>
    <w:rsid w:val="00277603"/>
    <w:rsid w:val="00700AF6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9D52-BFA0-48A3-B7E4-9DC4CFC6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Szał</dc:creator>
  <cp:keywords/>
  <dc:description/>
  <cp:lastModifiedBy>Magdalena Szał</cp:lastModifiedBy>
  <cp:revision>2</cp:revision>
  <cp:lastPrinted>2023-03-09T10:09:00Z</cp:lastPrinted>
  <dcterms:created xsi:type="dcterms:W3CDTF">2023-03-09T10:01:00Z</dcterms:created>
  <dcterms:modified xsi:type="dcterms:W3CDTF">2023-03-09T10:53:00Z</dcterms:modified>
</cp:coreProperties>
</file>